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36873" w14:textId="77777777" w:rsidR="004E2F6E" w:rsidRDefault="004E2F6E">
      <w:pPr>
        <w:kinsoku w:val="0"/>
        <w:overflowPunct w:val="0"/>
        <w:autoSpaceDE/>
        <w:autoSpaceDN/>
        <w:adjustRightInd/>
        <w:spacing w:before="24" w:line="209" w:lineRule="exact"/>
        <w:ind w:left="72"/>
        <w:jc w:val="right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ALLEGATO 7)</w:t>
      </w:r>
    </w:p>
    <w:p w14:paraId="6BCACBC8" w14:textId="77777777" w:rsidR="004E2F6E" w:rsidRDefault="004E2F6E">
      <w:pPr>
        <w:kinsoku w:val="0"/>
        <w:overflowPunct w:val="0"/>
        <w:autoSpaceDE/>
        <w:autoSpaceDN/>
        <w:adjustRightInd/>
        <w:spacing w:before="917" w:line="230" w:lineRule="exact"/>
        <w:ind w:left="72"/>
        <w:jc w:val="both"/>
        <w:textAlignment w:val="baseline"/>
        <w:rPr>
          <w:rFonts w:ascii="Arial" w:hAnsi="Arial" w:cs="Arial"/>
          <w:i/>
          <w:iCs/>
        </w:rPr>
      </w:pPr>
      <w:proofErr w:type="spellStart"/>
      <w:r>
        <w:rPr>
          <w:rFonts w:ascii="Arial" w:hAnsi="Arial" w:cs="Arial"/>
          <w:i/>
          <w:iCs/>
        </w:rPr>
        <w:t>fac</w:t>
      </w:r>
      <w:proofErr w:type="spellEnd"/>
      <w:r>
        <w:rPr>
          <w:rFonts w:ascii="Arial" w:hAnsi="Arial" w:cs="Arial"/>
          <w:i/>
          <w:iCs/>
        </w:rPr>
        <w:t xml:space="preserve"> simile di dichiarazione del soggetto che sottoscrive la polizza fideiussoria o la fideiussione bancaria che attesta, ai sensi del D.P.R. n. 445/2000 e </w:t>
      </w:r>
      <w:proofErr w:type="spellStart"/>
      <w:r>
        <w:rPr>
          <w:rFonts w:ascii="Arial" w:hAnsi="Arial" w:cs="Arial"/>
          <w:i/>
          <w:iCs/>
        </w:rPr>
        <w:t>s.m</w:t>
      </w:r>
      <w:proofErr w:type="spellEnd"/>
      <w:r>
        <w:rPr>
          <w:rFonts w:ascii="Arial" w:hAnsi="Arial" w:cs="Arial"/>
          <w:i/>
          <w:iCs/>
        </w:rPr>
        <w:t>., di possedere il potere di impegnare validamente il soggetto fideiussore</w:t>
      </w:r>
    </w:p>
    <w:p w14:paraId="5DF8A6D9" w14:textId="488FF509" w:rsidR="004E2F6E" w:rsidRDefault="004E2F6E">
      <w:pPr>
        <w:kinsoku w:val="0"/>
        <w:overflowPunct w:val="0"/>
        <w:autoSpaceDE/>
        <w:autoSpaceDN/>
        <w:adjustRightInd/>
        <w:spacing w:before="461" w:line="231" w:lineRule="exact"/>
        <w:ind w:left="936" w:hanging="864"/>
        <w:jc w:val="both"/>
        <w:textAlignment w:val="baseline"/>
        <w:rPr>
          <w:rFonts w:ascii="Arial" w:hAnsi="Arial" w:cs="Arial"/>
          <w:spacing w:val="1"/>
        </w:rPr>
      </w:pPr>
      <w:r>
        <w:rPr>
          <w:rFonts w:ascii="Arial" w:hAnsi="Arial" w:cs="Arial"/>
          <w:spacing w:val="1"/>
        </w:rPr>
        <w:t xml:space="preserve">Oggetto. Asta pubblica per la vendita </w:t>
      </w:r>
      <w:r w:rsidR="00443ED0">
        <w:rPr>
          <w:rFonts w:ascii="Arial" w:hAnsi="Arial" w:cs="Arial"/>
          <w:spacing w:val="1"/>
        </w:rPr>
        <w:t>della</w:t>
      </w:r>
      <w:r>
        <w:rPr>
          <w:rFonts w:ascii="Arial" w:hAnsi="Arial" w:cs="Arial"/>
          <w:spacing w:val="1"/>
        </w:rPr>
        <w:t xml:space="preserve"> </w:t>
      </w:r>
      <w:proofErr w:type="spellStart"/>
      <w:r>
        <w:rPr>
          <w:rFonts w:ascii="Arial" w:hAnsi="Arial" w:cs="Arial"/>
          <w:spacing w:val="1"/>
        </w:rPr>
        <w:t>p.ed</w:t>
      </w:r>
      <w:proofErr w:type="spellEnd"/>
      <w:r>
        <w:rPr>
          <w:rFonts w:ascii="Arial" w:hAnsi="Arial" w:cs="Arial"/>
          <w:spacing w:val="1"/>
        </w:rPr>
        <w:t xml:space="preserve">. </w:t>
      </w:r>
      <w:r w:rsidR="00443ED0">
        <w:rPr>
          <w:rFonts w:ascii="Arial" w:hAnsi="Arial" w:cs="Arial"/>
          <w:spacing w:val="1"/>
        </w:rPr>
        <w:t>46</w:t>
      </w:r>
      <w:r>
        <w:rPr>
          <w:rFonts w:ascii="Arial" w:hAnsi="Arial" w:cs="Arial"/>
          <w:spacing w:val="1"/>
        </w:rPr>
        <w:t xml:space="preserve"> in C.C. </w:t>
      </w:r>
      <w:r w:rsidR="00443ED0">
        <w:rPr>
          <w:rFonts w:ascii="Arial" w:hAnsi="Arial" w:cs="Arial"/>
          <w:spacing w:val="1"/>
        </w:rPr>
        <w:t>Spormaggiore</w:t>
      </w:r>
      <w:r>
        <w:rPr>
          <w:rFonts w:ascii="Arial" w:hAnsi="Arial" w:cs="Arial"/>
          <w:spacing w:val="1"/>
        </w:rPr>
        <w:t>.</w:t>
      </w:r>
    </w:p>
    <w:p w14:paraId="2725C1F4" w14:textId="77777777" w:rsidR="004E2F6E" w:rsidRDefault="004E2F6E">
      <w:pPr>
        <w:tabs>
          <w:tab w:val="right" w:leader="underscore" w:pos="7488"/>
        </w:tabs>
        <w:kinsoku w:val="0"/>
        <w:overflowPunct w:val="0"/>
        <w:autoSpaceDE/>
        <w:autoSpaceDN/>
        <w:adjustRightInd/>
        <w:spacing w:before="482" w:line="209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Il sottoscritto</w:t>
      </w:r>
      <w:r>
        <w:rPr>
          <w:rFonts w:ascii="Arial" w:hAnsi="Arial" w:cs="Arial"/>
        </w:rPr>
        <w:tab/>
      </w:r>
    </w:p>
    <w:p w14:paraId="6E8E6F6D" w14:textId="77777777" w:rsidR="004E2F6E" w:rsidRDefault="004E2F6E">
      <w:pPr>
        <w:tabs>
          <w:tab w:val="right" w:leader="underscore" w:pos="7488"/>
        </w:tabs>
        <w:kinsoku w:val="0"/>
        <w:overflowPunct w:val="0"/>
        <w:autoSpaceDE/>
        <w:autoSpaceDN/>
        <w:adjustRightInd/>
        <w:spacing w:before="136" w:line="209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nato a</w:t>
      </w:r>
      <w:r>
        <w:rPr>
          <w:rFonts w:ascii="Arial" w:hAnsi="Arial" w:cs="Arial"/>
        </w:rPr>
        <w:tab/>
        <w:t xml:space="preserve"> il</w:t>
      </w:r>
    </w:p>
    <w:p w14:paraId="695594DE" w14:textId="77777777" w:rsidR="004E2F6E" w:rsidRDefault="004E2F6E">
      <w:pPr>
        <w:tabs>
          <w:tab w:val="right" w:leader="underscore" w:pos="7488"/>
        </w:tabs>
        <w:kinsoku w:val="0"/>
        <w:overflowPunct w:val="0"/>
        <w:autoSpaceDE/>
        <w:autoSpaceDN/>
        <w:adjustRightInd/>
        <w:spacing w:before="132" w:line="209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in qualità di </w:t>
      </w:r>
      <w:r>
        <w:rPr>
          <w:rFonts w:ascii="Arial" w:hAnsi="Arial" w:cs="Arial"/>
        </w:rPr>
        <w:tab/>
      </w:r>
    </w:p>
    <w:p w14:paraId="133CF4A0" w14:textId="77777777" w:rsidR="004E2F6E" w:rsidRDefault="004E2F6E">
      <w:pPr>
        <w:kinsoku w:val="0"/>
        <w:overflowPunct w:val="0"/>
        <w:autoSpaceDE/>
        <w:autoSpaceDN/>
        <w:adjustRightInd/>
        <w:spacing w:before="199" w:line="209" w:lineRule="exact"/>
        <w:ind w:left="72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 xml:space="preserve">del soggetto fideiussore, ai sensi e agli effetti del D.P.R. n. 445/2000 e </w:t>
      </w:r>
      <w:proofErr w:type="spellStart"/>
      <w:r>
        <w:rPr>
          <w:rFonts w:ascii="Arial" w:hAnsi="Arial" w:cs="Arial"/>
        </w:rPr>
        <w:t>s.m</w:t>
      </w:r>
      <w:proofErr w:type="spellEnd"/>
      <w:r>
        <w:rPr>
          <w:rFonts w:ascii="Arial" w:hAnsi="Arial" w:cs="Arial"/>
        </w:rPr>
        <w:t>.</w:t>
      </w:r>
    </w:p>
    <w:p w14:paraId="248147CA" w14:textId="77777777" w:rsidR="004E2F6E" w:rsidRDefault="004E2F6E">
      <w:pPr>
        <w:kinsoku w:val="0"/>
        <w:overflowPunct w:val="0"/>
        <w:autoSpaceDE/>
        <w:autoSpaceDN/>
        <w:adjustRightInd/>
        <w:spacing w:before="252" w:line="209" w:lineRule="exact"/>
        <w:ind w:left="72"/>
        <w:jc w:val="center"/>
        <w:textAlignment w:val="baseline"/>
        <w:rPr>
          <w:rFonts w:ascii="Arial" w:hAnsi="Arial" w:cs="Arial"/>
          <w:spacing w:val="-1"/>
        </w:rPr>
      </w:pPr>
      <w:r>
        <w:rPr>
          <w:rFonts w:ascii="Arial" w:hAnsi="Arial" w:cs="Arial"/>
          <w:spacing w:val="-1"/>
        </w:rPr>
        <w:t>DICHIARA</w:t>
      </w:r>
    </w:p>
    <w:p w14:paraId="0EABC390" w14:textId="77777777" w:rsidR="004E2F6E" w:rsidRDefault="004E2F6E">
      <w:pPr>
        <w:kinsoku w:val="0"/>
        <w:overflowPunct w:val="0"/>
        <w:autoSpaceDE/>
        <w:autoSpaceDN/>
        <w:adjustRightInd/>
        <w:spacing w:before="226" w:line="230" w:lineRule="exact"/>
        <w:ind w:left="72"/>
        <w:jc w:val="both"/>
        <w:textAlignment w:val="baseline"/>
        <w:rPr>
          <w:rFonts w:ascii="Arial" w:hAnsi="Arial" w:cs="Arial"/>
        </w:rPr>
      </w:pPr>
      <w:r>
        <w:rPr>
          <w:rFonts w:ascii="Arial" w:hAnsi="Arial" w:cs="Arial"/>
        </w:rPr>
        <w:t>di aver sottoscritto la polizza/fideiussione emessa a titolo di cauzione per la partecipazione all'asta pubblica indicata in oggetto, avendo i poteri di impegnare validamente il soggetto fideiussore.</w:t>
      </w:r>
    </w:p>
    <w:p w14:paraId="6E7A211C" w14:textId="77777777" w:rsidR="004E2F6E" w:rsidRDefault="004E2F6E">
      <w:pPr>
        <w:kinsoku w:val="0"/>
        <w:overflowPunct w:val="0"/>
        <w:autoSpaceDE/>
        <w:autoSpaceDN/>
        <w:adjustRightInd/>
        <w:spacing w:before="483" w:line="209" w:lineRule="exact"/>
        <w:ind w:left="72"/>
        <w:textAlignment w:val="baseline"/>
        <w:rPr>
          <w:rFonts w:ascii="Arial" w:hAnsi="Arial" w:cs="Arial"/>
          <w:spacing w:val="14"/>
        </w:rPr>
      </w:pPr>
      <w:r>
        <w:rPr>
          <w:rFonts w:ascii="Arial" w:hAnsi="Arial" w:cs="Arial"/>
          <w:spacing w:val="14"/>
        </w:rPr>
        <w:t>Data</w:t>
      </w:r>
    </w:p>
    <w:p w14:paraId="5E55190B" w14:textId="77777777" w:rsidR="004E2F6E" w:rsidRDefault="004E2F6E">
      <w:pPr>
        <w:kinsoku w:val="0"/>
        <w:overflowPunct w:val="0"/>
        <w:autoSpaceDE/>
        <w:autoSpaceDN/>
        <w:adjustRightInd/>
        <w:spacing w:before="21" w:line="209" w:lineRule="exact"/>
        <w:ind w:left="4752"/>
        <w:textAlignment w:val="baseline"/>
        <w:rPr>
          <w:rFonts w:ascii="Arial" w:hAnsi="Arial" w:cs="Arial"/>
          <w:spacing w:val="19"/>
        </w:rPr>
      </w:pPr>
      <w:r>
        <w:rPr>
          <w:rFonts w:ascii="Arial" w:hAnsi="Arial" w:cs="Arial"/>
          <w:spacing w:val="19"/>
        </w:rPr>
        <w:t>Firma</w:t>
      </w:r>
    </w:p>
    <w:p w14:paraId="01AEAE2A" w14:textId="77777777" w:rsidR="004E2F6E" w:rsidRDefault="004E2F6E">
      <w:pPr>
        <w:kinsoku w:val="0"/>
        <w:overflowPunct w:val="0"/>
        <w:autoSpaceDE/>
        <w:autoSpaceDN/>
        <w:adjustRightInd/>
        <w:spacing w:before="708" w:line="205" w:lineRule="exact"/>
        <w:ind w:left="72"/>
        <w:textAlignment w:val="baseline"/>
        <w:rPr>
          <w:rFonts w:ascii="Arial" w:hAnsi="Arial" w:cs="Arial"/>
          <w:i/>
          <w:iCs/>
          <w:u w:val="single"/>
        </w:rPr>
      </w:pPr>
      <w:r>
        <w:rPr>
          <w:rFonts w:ascii="Arial" w:hAnsi="Arial" w:cs="Arial"/>
          <w:i/>
          <w:iCs/>
          <w:u w:val="single"/>
        </w:rPr>
        <w:t>Si allega copia fotostatica di un documento di riconoscimento del sottoscrittore</w:t>
      </w:r>
    </w:p>
    <w:p w14:paraId="255C3BB4" w14:textId="77777777" w:rsidR="004E2F6E" w:rsidRDefault="004E2F6E">
      <w:pPr>
        <w:kinsoku w:val="0"/>
        <w:overflowPunct w:val="0"/>
        <w:autoSpaceDE/>
        <w:autoSpaceDN/>
        <w:adjustRightInd/>
        <w:spacing w:before="478" w:line="214" w:lineRule="exact"/>
        <w:ind w:left="72"/>
        <w:jc w:val="center"/>
        <w:textAlignment w:val="baseline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Informativa sul trattamento dei dati personali</w:t>
      </w:r>
    </w:p>
    <w:p w14:paraId="5E6B35F1" w14:textId="77777777" w:rsidR="004E2F6E" w:rsidRDefault="004E2F6E">
      <w:pPr>
        <w:kinsoku w:val="0"/>
        <w:overflowPunct w:val="0"/>
        <w:autoSpaceDE/>
        <w:autoSpaceDN/>
        <w:adjustRightInd/>
        <w:spacing w:line="216" w:lineRule="exact"/>
        <w:ind w:left="72"/>
        <w:jc w:val="center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dell'art. 13 del Regolamento europeo 679/2016 e del Decreto legislativo 30 giugno 2003, n. 196</w:t>
      </w:r>
      <w:r>
        <w:rPr>
          <w:sz w:val="19"/>
          <w:szCs w:val="19"/>
        </w:rPr>
        <w:br/>
        <w:t>“Codice in materia di protezione dei dati personali”</w:t>
      </w:r>
    </w:p>
    <w:p w14:paraId="52014F51" w14:textId="77777777" w:rsidR="004E2F6E" w:rsidRDefault="004E2F6E">
      <w:pPr>
        <w:kinsoku w:val="0"/>
        <w:overflowPunct w:val="0"/>
        <w:autoSpaceDE/>
        <w:autoSpaceDN/>
        <w:adjustRightInd/>
        <w:spacing w:before="220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Regolamento europeo 679/2016 e il decreto legislativo 30 giugno 2003, n. 196 garantiscono che il trattamento dei dati si svolga nel rispetto dei diritti e delle libertà fondamentali, nonché della dignità dell’interessato con particolare riferimento alla riservatezza, all’identità personale ed al diritto alla protezione dei dati.</w:t>
      </w:r>
    </w:p>
    <w:p w14:paraId="174CBE6E" w14:textId="77777777" w:rsidR="004E2F6E" w:rsidRDefault="004E2F6E">
      <w:pPr>
        <w:kinsoku w:val="0"/>
        <w:overflowPunct w:val="0"/>
        <w:autoSpaceDE/>
        <w:autoSpaceDN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ordine alla procedura avviata con il presente Avviso d’asta pubblica, si informa che le finalità cui sono destinati i dati raccolti ineriscono l’individuazione del soggetto interessato alla compravendita degli immobili in oggetto e ai fini della stipulazione del relativo contratto.</w:t>
      </w:r>
    </w:p>
    <w:p w14:paraId="763239EE" w14:textId="7B7558AA" w:rsidR="004E2F6E" w:rsidRDefault="004E2F6E">
      <w:pPr>
        <w:kinsoku w:val="0"/>
        <w:overflowPunct w:val="0"/>
        <w:autoSpaceDE/>
        <w:autoSpaceDN/>
        <w:adjustRightInd/>
        <w:spacing w:line="217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 xml:space="preserve">Il trattamento dei dati che il Comune di </w:t>
      </w:r>
      <w:r w:rsidR="00443ED0">
        <w:rPr>
          <w:sz w:val="19"/>
          <w:szCs w:val="19"/>
        </w:rPr>
        <w:t>Spormaggiore</w:t>
      </w:r>
      <w:r>
        <w:rPr>
          <w:sz w:val="19"/>
          <w:szCs w:val="19"/>
        </w:rPr>
        <w:t xml:space="preserve"> intende effettuare sarà improntato alla liceità e correttezza nella piena tutela dei suoi diritti e della sua riservatezza ai sensi del regolamento europeo 679/2016 e del decreto legislativo n. 196/2003 sopra citati.</w:t>
      </w:r>
    </w:p>
    <w:p w14:paraId="7FE55399" w14:textId="77777777" w:rsidR="004E2F6E" w:rsidRDefault="004E2F6E">
      <w:pPr>
        <w:kinsoku w:val="0"/>
        <w:overflowPunct w:val="0"/>
        <w:autoSpaceDE/>
        <w:autoSpaceDN/>
        <w:adjustRightInd/>
        <w:spacing w:before="3" w:line="218" w:lineRule="exact"/>
        <w:ind w:left="72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Ai sensi dell’articolo 13 del regolamento europeo 679/2016 e del decreto legislativo n. 196/2003 si informa che:</w:t>
      </w:r>
    </w:p>
    <w:p w14:paraId="1BC50367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forniti verranno trattati esclusivamente con riferimento al procedimento di gara in oggetto;</w:t>
      </w:r>
    </w:p>
    <w:p w14:paraId="702052C4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3" w:line="218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trattamento sarà effettuato con supporto cartaceo e/o informatico;</w:t>
      </w:r>
    </w:p>
    <w:p w14:paraId="23142CEE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16" w:lineRule="exact"/>
        <w:textAlignment w:val="baseline"/>
        <w:rPr>
          <w:sz w:val="19"/>
          <w:szCs w:val="19"/>
        </w:rPr>
      </w:pPr>
      <w:r>
        <w:rPr>
          <w:sz w:val="19"/>
          <w:szCs w:val="19"/>
        </w:rPr>
        <w:t>il conferimento dei dati è obbligatorio per dar corso alla procedura di gara in oggetto;</w:t>
      </w:r>
    </w:p>
    <w:p w14:paraId="580C6686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verranno a conoscenza dei dati solo gli incaricati coinvolti nei processi di trattamento relativi alle finalità sopra espresse;</w:t>
      </w:r>
    </w:p>
    <w:p w14:paraId="6EC60821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2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 dati verranno comunicati e/o diffusi solo per adempiere a specifici obblighi di legge;</w:t>
      </w:r>
    </w:p>
    <w:p w14:paraId="3E32D7F1" w14:textId="39372FD0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 xml:space="preserve">il titolare del trattamento è il Comune di </w:t>
      </w:r>
      <w:r w:rsidR="00443ED0">
        <w:rPr>
          <w:sz w:val="19"/>
          <w:szCs w:val="19"/>
        </w:rPr>
        <w:t>Spormaggiore</w:t>
      </w:r>
      <w:r>
        <w:rPr>
          <w:sz w:val="19"/>
          <w:szCs w:val="19"/>
        </w:rPr>
        <w:t xml:space="preserve"> (</w:t>
      </w:r>
      <w:hyperlink r:id="rId5" w:history="1">
        <w:r>
          <w:rPr>
            <w:color w:val="0000FF"/>
            <w:sz w:val="19"/>
            <w:szCs w:val="19"/>
            <w:u w:val="single"/>
          </w:rPr>
          <w:t xml:space="preserve">e-mail </w:t>
        </w:r>
        <w:r w:rsidR="00443ED0">
          <w:rPr>
            <w:color w:val="0000FF"/>
            <w:sz w:val="19"/>
            <w:szCs w:val="19"/>
            <w:u w:val="single"/>
          </w:rPr>
          <w:t>segreteria</w:t>
        </w:r>
        <w:r>
          <w:rPr>
            <w:color w:val="0000FF"/>
            <w:sz w:val="19"/>
            <w:szCs w:val="19"/>
            <w:u w:val="single"/>
          </w:rPr>
          <w:t>@comune.</w:t>
        </w:r>
        <w:r w:rsidR="00443ED0">
          <w:rPr>
            <w:color w:val="0000FF"/>
            <w:sz w:val="19"/>
            <w:szCs w:val="19"/>
            <w:u w:val="single"/>
          </w:rPr>
          <w:t>spormaggiore</w:t>
        </w:r>
        <w:r>
          <w:rPr>
            <w:color w:val="0000FF"/>
            <w:sz w:val="19"/>
            <w:szCs w:val="19"/>
            <w:u w:val="single"/>
          </w:rPr>
          <w:t>.tn.it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6" w:history="1">
        <w:r w:rsidR="00443ED0" w:rsidRPr="00246898">
          <w:rPr>
            <w:rStyle w:val="Collegamentoipertestuale"/>
            <w:sz w:val="19"/>
            <w:szCs w:val="19"/>
          </w:rPr>
          <w:t>www.comune.spormaggiore.tn.it</w:t>
        </w:r>
      </w:hyperlink>
      <w:r>
        <w:rPr>
          <w:sz w:val="19"/>
          <w:szCs w:val="19"/>
        </w:rPr>
        <w:t>);</w:t>
      </w:r>
    </w:p>
    <w:p w14:paraId="3F931F6D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il responsabile della protezione dei dati è il Consorzio dei Comuni Trentini, con sede a Trento, via Torre Verde n. 23 (</w:t>
      </w:r>
      <w:hyperlink r:id="rId7" w:history="1">
        <w:r>
          <w:rPr>
            <w:color w:val="0000FF"/>
            <w:sz w:val="19"/>
            <w:szCs w:val="19"/>
            <w:u w:val="single"/>
          </w:rPr>
          <w:t>e-mail servizioRPD@comunitrentini.it</w:t>
        </w:r>
      </w:hyperlink>
      <w:r>
        <w:rPr>
          <w:color w:val="0000FF"/>
          <w:sz w:val="19"/>
          <w:szCs w:val="19"/>
          <w:u w:val="single"/>
        </w:rPr>
        <w:t>,</w:t>
      </w:r>
      <w:r>
        <w:rPr>
          <w:sz w:val="19"/>
          <w:szCs w:val="19"/>
        </w:rPr>
        <w:t xml:space="preserve"> sito internet </w:t>
      </w:r>
      <w:hyperlink r:id="rId8" w:history="1">
        <w:r>
          <w:rPr>
            <w:color w:val="0000FF"/>
            <w:sz w:val="19"/>
            <w:szCs w:val="19"/>
            <w:u w:val="single"/>
          </w:rPr>
          <w:t>www.comunitrentini.it</w:t>
        </w:r>
      </w:hyperlink>
      <w:r>
        <w:rPr>
          <w:sz w:val="19"/>
          <w:szCs w:val="19"/>
        </w:rPr>
        <w:t>);</w:t>
      </w:r>
    </w:p>
    <w:p w14:paraId="0A298180" w14:textId="5F4172C0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line="216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 xml:space="preserve">il designato del trattamento è il </w:t>
      </w:r>
      <w:r w:rsidR="00443ED0">
        <w:rPr>
          <w:sz w:val="19"/>
          <w:szCs w:val="19"/>
        </w:rPr>
        <w:t xml:space="preserve">Segretario comunale </w:t>
      </w:r>
      <w:bookmarkStart w:id="0" w:name="_GoBack"/>
      <w:bookmarkEnd w:id="0"/>
      <w:r>
        <w:rPr>
          <w:sz w:val="19"/>
          <w:szCs w:val="19"/>
        </w:rPr>
        <w:t xml:space="preserve">del Comune di </w:t>
      </w:r>
      <w:r w:rsidR="00443ED0">
        <w:rPr>
          <w:sz w:val="19"/>
          <w:szCs w:val="19"/>
        </w:rPr>
        <w:t>Spormaggiore</w:t>
      </w:r>
      <w:r>
        <w:rPr>
          <w:sz w:val="19"/>
          <w:szCs w:val="19"/>
        </w:rPr>
        <w:t>;</w:t>
      </w:r>
    </w:p>
    <w:p w14:paraId="7559CA5D" w14:textId="77777777" w:rsidR="004E2F6E" w:rsidRDefault="004E2F6E">
      <w:pPr>
        <w:numPr>
          <w:ilvl w:val="0"/>
          <w:numId w:val="1"/>
        </w:numPr>
        <w:kinsoku w:val="0"/>
        <w:overflowPunct w:val="0"/>
        <w:autoSpaceDE/>
        <w:autoSpaceDN/>
        <w:adjustRightInd/>
        <w:spacing w:before="1" w:line="218" w:lineRule="exact"/>
        <w:jc w:val="both"/>
        <w:textAlignment w:val="baseline"/>
        <w:rPr>
          <w:sz w:val="19"/>
          <w:szCs w:val="19"/>
        </w:rPr>
      </w:pPr>
      <w:r>
        <w:rPr>
          <w:sz w:val="19"/>
          <w:szCs w:val="19"/>
        </w:rPr>
        <w:t>in ogni momento il concorrente potrà esercitare i suoi diritti nei confronti del titolare del trattamento, ai sensi del regolamento europeo 679/2016 e del decreto legislativo n. 196/2003 sopra citati.</w:t>
      </w:r>
    </w:p>
    <w:sectPr w:rsidR="004E2F6E" w:rsidSect="004E2F6E">
      <w:pgSz w:w="12240" w:h="15840"/>
      <w:pgMar w:top="680" w:right="2152" w:bottom="844" w:left="104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BA674"/>
    <w:multiLevelType w:val="singleLevel"/>
    <w:tmpl w:val="5F33B914"/>
    <w:lvl w:ilvl="0">
      <w:numFmt w:val="bullet"/>
      <w:lvlText w:val="·"/>
      <w:lvlJc w:val="left"/>
      <w:pPr>
        <w:tabs>
          <w:tab w:val="num" w:pos="648"/>
        </w:tabs>
        <w:ind w:left="648" w:hanging="288"/>
      </w:pPr>
      <w:rPr>
        <w:rFonts w:ascii="Symbol" w:hAnsi="Symbol" w:cs="Symbol"/>
        <w:snapToGrid/>
        <w:sz w:val="19"/>
        <w:szCs w:val="19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F6E"/>
    <w:rsid w:val="00370A0C"/>
    <w:rsid w:val="00443ED0"/>
    <w:rsid w:val="004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9EF0B2"/>
  <w14:defaultImageDpi w14:val="0"/>
  <w15:docId w15:val="{E3033EA7-A778-4ACC-AEB4-88074B9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43ED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3E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itrentini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-mail_servizioRPD@comunitrentin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e.spormaggiore.tn.it" TargetMode="External"/><Relationship Id="rId5" Type="http://schemas.openxmlformats.org/officeDocument/2006/relationships/hyperlink" Target="mailto:e-mail_info@comune.tenno.tn.i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tanel diego</dc:creator>
  <cp:keywords/>
  <dc:description/>
  <cp:lastModifiedBy>Segreteria</cp:lastModifiedBy>
  <cp:revision>3</cp:revision>
  <dcterms:created xsi:type="dcterms:W3CDTF">2019-05-14T08:22:00Z</dcterms:created>
  <dcterms:modified xsi:type="dcterms:W3CDTF">2019-05-15T10:48:00Z</dcterms:modified>
</cp:coreProperties>
</file>